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0"/>
      </w:pPr>
      <w:r>
        <w:rPr>
          <w:b w:val="1"/>
          <w:bCs w:val="1"/>
        </w:rPr>
        <w:t xml:space="preserve">ДЕКЛАРАЦИЯ</w:t>
      </w:r>
    </w:p>
    <w:p>
      <w:pPr>
        <w:jc w:val="center"/>
        <w:spacing w:after="0"/>
      </w:pPr>
      <w:r>
        <w:rPr>
          <w:b w:val="1"/>
          <w:bCs w:val="1"/>
        </w:rPr>
        <w:t xml:space="preserve">о соответствии участника закупки требованиям, установленным пунктом 9 части 19.1 статьи 3.4. 223-ФЗ</w:t>
      </w:r>
    </w:p>
    <w:p/>
    <w:p>
      <w:pPr/>
      <w:r>
        <w:rPr>
          <w:b w:val="1"/>
          <w:bCs w:val="1"/>
        </w:rPr>
        <w:t xml:space="preserve">Данные заявителя/участника: </w:t>
      </w:r>
    </w:p>
    <w:p/>
    <w:p>
      <w:pPr/>
      <w:r>
        <w:rPr>
          <w:b w:val="0"/>
          <w:bCs w:val="0"/>
        </w:rPr>
        <w:t xml:space="preserve">Наименование организации/Ф.И.О.заявителя: ОБЩЕСТВО С ОГРАНИЧЕННОЙ ОТВЕТСТВЕННОСТЬЮ "ИНДУСТРИЯ"/Шигвалеева Екатерина Андреевна</w:t>
      </w:r>
    </w:p>
    <w:p/>
    <w:p>
      <w:pPr/>
      <w:r>
        <w:rPr>
          <w:b w:val="0"/>
          <w:bCs w:val="0"/>
        </w:rPr>
        <w:t xml:space="preserve">ИНН: 3812998010</w:t>
      </w:r>
    </w:p>
    <w:p/>
    <w:p>
      <w:pPr/>
      <w:r>
        <w:rPr>
          <w:b w:val="0"/>
          <w:bCs w:val="0"/>
        </w:rPr>
        <w:t xml:space="preserve">КПП: 381201001</w:t>
      </w:r>
    </w:p>
    <w:p/>
    <w:p>
      <w:pPr/>
      <w:r>
        <w:rPr>
          <w:b w:val="0"/>
          <w:bCs w:val="0"/>
        </w:rPr>
        <w:t xml:space="preserve">ОГРН: 1233800017626</w:t>
      </w:r>
    </w:p>
    <w:p/>
    <w:tbl>
      <w:tblGrid>
        <w:gridCol w:w="7000" w:type="dxa"/>
        <w:gridCol w:w="3000" w:type="dxa"/>
      </w:tblGrid>
      <w:tblPr>
        <w:tblStyle w:val="style41637"/>
      </w:tblPr>
      <w:tr>
        <w:trPr>
          <w:cantSplit w:val="1"/>
        </w:trPr>
        <w:tc>
          <w:tcPr>
            <w:tcW w:w="7000" w:type="dxa"/>
          </w:tcPr>
          <w:p>
            <w:pPr>
              <w:jc w:val="center"/>
            </w:pPr>
            <w:r>
              <w:rPr>
                <w:b w:val="1"/>
                <w:bCs w:val="1"/>
              </w:rPr>
              <w:t xml:space="preserve">Требования, установленные п.9 ч.19.1 ст.3.4 223-ФЗ</w:t>
            </w:r>
          </w:p>
        </w:tc>
        <w:tc>
          <w:tcPr>
            <w:tcW w:w="3000" w:type="dxa"/>
          </w:tcPr>
          <w:p>
            <w:pPr>
              <w:jc w:val="center"/>
            </w:pPr>
            <w:r>
              <w:rPr>
                <w:b w:val="1"/>
                <w:bCs w:val="1"/>
              </w:rPr>
              <w:t xml:space="preserve">На момент подачи заявки Участник подтверждает</w:t>
            </w:r>
          </w:p>
        </w:tc>
      </w:tr>
      <w:tr>
        <w:trPr>
          <w:cantSplit w:val="1"/>
        </w:trPr>
        <w:tc>
          <w:tcPr>
            <w:tcW w:w="7000" w:type="dxa"/>
          </w:tcPr>
          <w:p>
            <w:pPr>
              <w:jc w:val="center"/>
            </w:pPr>
            <w:r>
              <w:rPr/>
              <w:t xml:space="preserve">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000" w:type="dxa"/>
          </w:tcPr>
          <w:p>
            <w:pPr>
              <w:jc w:val="center"/>
            </w:pPr>
            <w:r>
              <w:rPr/>
              <w:t xml:space="preserve">Да</w:t>
            </w:r>
          </w:p>
          <w:p>
            <w:pPr>
              <w:jc w:val="center"/>
            </w:pPr>
            <w:r>
              <w:rPr/>
              <w:t xml:space="preserve"/>
            </w:r>
          </w:p>
        </w:tc>
      </w:tr>
    </w:tbl>
    <w:p/>
    <w:tbl>
      <w:tblGrid>
        <w:gridCol w:w="7000" w:type="dxa"/>
        <w:gridCol w:w="3000" w:type="dxa"/>
      </w:tblGrid>
      <w:tblPr>
        <w:tblStyle w:val="style63068"/>
      </w:tblPr>
      <w:tr>
        <w:trPr>
          <w:cantSplit w:val="1"/>
        </w:trPr>
        <w:tc>
          <w:tcPr>
            <w:tcW w:w="7000" w:type="dxa"/>
          </w:tcPr>
          <w:p>
            <w:pPr>
              <w:jc w:val="center"/>
            </w:pPr>
            <w:r>
              <w:rPr>
                <w:b w:val="1"/>
                <w:bCs w:val="1"/>
              </w:rPr>
              <w:t xml:space="preserve">Требования, установленные ч.5 ст.3 223-ФЗ</w:t>
            </w:r>
          </w:p>
        </w:tc>
        <w:tc>
          <w:tcPr>
            <w:tcW w:w="3000" w:type="dxa"/>
          </w:tcPr>
          <w:p>
            <w:pPr>
              <w:jc w:val="center"/>
            </w:pPr>
            <w:r>
              <w:rPr>
                <w:b w:val="1"/>
                <w:bCs w:val="1"/>
              </w:rPr>
              <w:t xml:space="preserve">На момент подачи заявки Участник подтверждает</w:t>
            </w:r>
          </w:p>
        </w:tc>
      </w:tr>
      <w:tr>
        <w:trPr>
          <w:cantSplit w:val="1"/>
        </w:trPr>
        <w:tc>
          <w:tcPr>
            <w:tcW w:w="7000" w:type="dxa"/>
          </w:tcPr>
          <w:p>
            <w:pPr>
              <w:jc w:val="center"/>
            </w:pPr>
            <w:r>
              <w:rPr/>
              <w:t xml:space="preserve">Участник закупки не является иностранным агентом</w:t>
            </w:r>
          </w:p>
        </w:tc>
        <w:tc>
          <w:tcPr>
            <w:tcW w:w="3000" w:type="dxa"/>
          </w:tcPr>
          <w:p>
            <w:pPr>
              <w:jc w:val="center"/>
            </w:pPr>
            <w:r>
              <w:rPr/>
              <w:t xml:space="preserve">Да</w:t>
            </w:r>
          </w:p>
          <w:p>
            <w:pPr>
              <w:jc w:val="center"/>
            </w:pPr>
            <w:r>
              <w:rPr/>
              <w:t xml:space="preserve"/>
            </w:r>
          </w:p>
        </w:tc>
      </w:tr>
    </w:tbl>
    <w:sectPr>
      <w:pgSz w:orient="portrait" w:w="11905.511811023622" w:h="16837.79527559055"/>
      <w:pgMar w:top="1440" w:right="566.9291338582676" w:bottom="1440" w:left="1417.32283464566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ru-ru" w:eastAsia="x-none" w:bidi="x-none"/>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style41637">
    <w:name w:val="style41637"/>
    <w:uiPriority w:val="99"/>
    <w:tblPr>
      <w:tblW w:w="0" w:type="auto"/>
      <w:tblLayout w:type="autofit"/>
      <w:bidiVisual w:val="0"/>
      <w:tblBorders>
        <w:top w:val="single" w:sz="1" w:color="000000"/>
        <w:left w:val="single" w:sz="1" w:color="000000"/>
        <w:right w:val="single" w:sz="1" w:color="000000"/>
        <w:bottom w:val="single" w:sz="1" w:color="000000"/>
        <w:insideH w:val="single" w:sz="1" w:color="000000"/>
        <w:insideV w:val="single" w:sz="1" w:color="000000"/>
      </w:tblBorders>
    </w:tblPr>
  </w:style>
  <w:style w:type="table" w:customStyle="1" w:styleId="style63068">
    <w:name w:val="style63068"/>
    <w:uiPriority w:val="99"/>
    <w:tblPr>
      <w:tblW w:w="0" w:type="auto"/>
      <w:tblLayout w:type="autofit"/>
      <w:bidiVisual w:val="0"/>
      <w:tblBorders>
        <w:top w:val="single" w:sz="1" w:color="000000"/>
        <w:left w:val="single" w:sz="1" w:color="000000"/>
        <w:right w:val="single" w:sz="1" w:color="000000"/>
        <w:bottom w:val="single" w:sz="1" w:color="000000"/>
        <w:insideH w:val="single" w:sz="1" w:color="000000"/>
        <w:insideV w:val="single" w:sz="1" w:color="000000"/>
      </w:tblBorders>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2023-09-18T16:32:51+03:00</dcterms:created>
  <dcterms:modified xsi:type="dcterms:W3CDTF">2023-09-18T16:32:51+03:00</dcterms:modified>
</cp:coreProperties>
</file>

<file path=docProps/custom.xml><?xml version="1.0" encoding="utf-8"?>
<Properties xmlns="http://schemas.openxmlformats.org/officeDocument/2006/custom-properties" xmlns:vt="http://schemas.openxmlformats.org/officeDocument/2006/docPropsVTypes"/>
</file>